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D1E1" w14:textId="77777777" w:rsidR="00AD681A" w:rsidRDefault="00AD681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53F8F5D" w14:textId="77777777" w:rsidR="00AD681A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26BA88A" w14:textId="77777777" w:rsidR="00AD681A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72DBA75" w14:textId="77777777" w:rsidR="00AD681A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056EBF4" w14:textId="77777777" w:rsidR="00AD681A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1A6B420" w14:textId="77777777" w:rsidR="00AD681A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824769E" w14:textId="77777777" w:rsidR="00AD681A" w:rsidRPr="00E7063C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E745C4" w14:textId="77777777" w:rsidR="00AD681A" w:rsidRDefault="00AD68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86C5D26" w14:textId="77777777" w:rsidR="00AD681A" w:rsidRPr="00963AAE" w:rsidRDefault="00000000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</w:t>
      </w:r>
    </w:p>
    <w:p w14:paraId="003E58B2" w14:textId="1D767A04" w:rsidR="00AD681A" w:rsidRPr="00963AAE" w:rsidRDefault="00000000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В ЭЛЕКТРОННОЙ ФОРМЕ </w:t>
      </w:r>
      <w:r w:rsidR="00391F99" w:rsidRPr="00963AAE">
        <w:rPr>
          <w:rFonts w:ascii="Times New Roman" w:hAnsi="Times New Roman" w:cs="Times New Roman"/>
          <w:b/>
          <w:bCs/>
          <w:sz w:val="28"/>
          <w:szCs w:val="28"/>
        </w:rPr>
        <w:t>НА ПРАВО ЗАКЛЮЧЕНИЯ ДОГОВОРА АРЕНДЫ ЗЕМЕЛЬНОГО УЧАСТКА</w:t>
      </w:r>
    </w:p>
    <w:p w14:paraId="72DD48A0" w14:textId="77777777" w:rsidR="00AD681A" w:rsidRPr="00963AAE" w:rsidRDefault="00AD681A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45188" w14:textId="77777777" w:rsidR="00963AAE" w:rsidRDefault="00963AA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CC30AF3" w14:textId="0BCCD155" w:rsidR="003E454D" w:rsidRDefault="00000000" w:rsidP="003E454D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 по адресу: Российская Федерация, Нижегородская область, </w:t>
      </w:r>
      <w:r w:rsidR="00A8194C">
        <w:rPr>
          <w:rFonts w:ascii="Times New Roman" w:hAnsi="Times New Roman" w:cs="Times New Roman"/>
          <w:sz w:val="28"/>
          <w:szCs w:val="28"/>
        </w:rPr>
        <w:t xml:space="preserve">муниципальный округ Уренский, </w:t>
      </w:r>
      <w:r w:rsidR="00963AAE">
        <w:rPr>
          <w:rFonts w:ascii="Times New Roman" w:hAnsi="Times New Roman" w:cs="Times New Roman"/>
          <w:sz w:val="28"/>
          <w:szCs w:val="28"/>
        </w:rPr>
        <w:t>рабочий поселок Арья</w:t>
      </w:r>
      <w:r w:rsidR="00A8194C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63AAE">
        <w:rPr>
          <w:rFonts w:ascii="Times New Roman" w:hAnsi="Times New Roman" w:cs="Times New Roman"/>
          <w:sz w:val="28"/>
          <w:szCs w:val="28"/>
        </w:rPr>
        <w:t>Тургенева</w:t>
      </w:r>
      <w:r w:rsidR="00A8194C">
        <w:rPr>
          <w:rFonts w:ascii="Times New Roman" w:hAnsi="Times New Roman" w:cs="Times New Roman"/>
          <w:sz w:val="28"/>
          <w:szCs w:val="28"/>
        </w:rPr>
        <w:t>, зе</w:t>
      </w:r>
      <w:r w:rsidR="000A4DCD">
        <w:rPr>
          <w:rFonts w:ascii="Times New Roman" w:hAnsi="Times New Roman" w:cs="Times New Roman"/>
          <w:sz w:val="28"/>
          <w:szCs w:val="28"/>
        </w:rPr>
        <w:t xml:space="preserve">мельный участок </w:t>
      </w:r>
      <w:r w:rsidR="00963AAE">
        <w:rPr>
          <w:rFonts w:ascii="Times New Roman" w:hAnsi="Times New Roman" w:cs="Times New Roman"/>
          <w:sz w:val="28"/>
          <w:szCs w:val="28"/>
        </w:rPr>
        <w:t>11</w:t>
      </w:r>
      <w:r w:rsidR="000A4DCD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, кадастровый номер 52:</w:t>
      </w:r>
      <w:r w:rsidR="005E626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:</w:t>
      </w:r>
      <w:r w:rsidR="00963AAE">
        <w:rPr>
          <w:rFonts w:ascii="Times New Roman" w:hAnsi="Times New Roman" w:cs="Times New Roman"/>
          <w:sz w:val="28"/>
          <w:szCs w:val="28"/>
        </w:rPr>
        <w:t>0120006</w:t>
      </w:r>
      <w:r>
        <w:rPr>
          <w:rFonts w:ascii="Times New Roman" w:hAnsi="Times New Roman" w:cs="Times New Roman"/>
          <w:sz w:val="28"/>
          <w:szCs w:val="28"/>
        </w:rPr>
        <w:t>:</w:t>
      </w:r>
      <w:r w:rsidR="000A4DCD">
        <w:rPr>
          <w:rFonts w:ascii="Times New Roman" w:hAnsi="Times New Roman" w:cs="Times New Roman"/>
          <w:sz w:val="28"/>
          <w:szCs w:val="28"/>
        </w:rPr>
        <w:t>5</w:t>
      </w:r>
      <w:r w:rsidR="00963AAE">
        <w:rPr>
          <w:rFonts w:ascii="Times New Roman" w:hAnsi="Times New Roman" w:cs="Times New Roman"/>
          <w:sz w:val="28"/>
          <w:szCs w:val="28"/>
        </w:rPr>
        <w:t>9</w:t>
      </w:r>
      <w:r w:rsidR="000A4D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963AAE">
        <w:rPr>
          <w:rFonts w:ascii="Times New Roman" w:hAnsi="Times New Roman" w:cs="Times New Roman"/>
          <w:sz w:val="28"/>
          <w:szCs w:val="28"/>
        </w:rPr>
        <w:t xml:space="preserve">732 </w:t>
      </w:r>
      <w:r w:rsidR="00A8194C">
        <w:rPr>
          <w:rFonts w:ascii="Times New Roman" w:hAnsi="Times New Roman" w:cs="Times New Roman"/>
          <w:sz w:val="28"/>
          <w:szCs w:val="28"/>
        </w:rPr>
        <w:t>+/-</w:t>
      </w:r>
      <w:r w:rsidR="00963AAE">
        <w:rPr>
          <w:rFonts w:ascii="Times New Roman" w:hAnsi="Times New Roman" w:cs="Times New Roman"/>
          <w:sz w:val="28"/>
          <w:szCs w:val="28"/>
        </w:rPr>
        <w:t xml:space="preserve">9,47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видом разрешенного использования: </w:t>
      </w:r>
      <w:r w:rsidR="00963AAE">
        <w:rPr>
          <w:rFonts w:ascii="Times New Roman" w:hAnsi="Times New Roman" w:cs="Times New Roman"/>
          <w:sz w:val="28"/>
          <w:szCs w:val="28"/>
        </w:rPr>
        <w:t>для ведение личного подсобного хозяйства</w:t>
      </w:r>
    </w:p>
    <w:p w14:paraId="2F72568F" w14:textId="77777777" w:rsidR="003E454D" w:rsidRPr="003E454D" w:rsidRDefault="003E454D" w:rsidP="003E454D">
      <w:pPr>
        <w:spacing w:after="0" w:line="360" w:lineRule="exact"/>
        <w:jc w:val="center"/>
      </w:pPr>
    </w:p>
    <w:p w14:paraId="49C026EA" w14:textId="034C1F37" w:rsidR="003E454D" w:rsidRPr="00501086" w:rsidRDefault="00BA3538" w:rsidP="00501086">
      <w:pPr>
        <w:suppressAutoHyphens/>
        <w:spacing w:line="240" w:lineRule="atLeast"/>
        <w:ind w:left="-180" w:right="-185"/>
        <w:jc w:val="center"/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на Национальной электронной площадке </w:t>
      </w:r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val="en-US" w:eastAsia="ar-SA"/>
        </w:rPr>
        <w:t>https</w:t>
      </w:r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//</w:t>
      </w:r>
      <w:proofErr w:type="spellStart"/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val="en-US" w:eastAsia="ar-SA"/>
        </w:rPr>
        <w:t>fabrikant</w:t>
      </w:r>
      <w:proofErr w:type="spellEnd"/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>.</w:t>
      </w:r>
      <w:proofErr w:type="spellStart"/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val="en-US" w:eastAsia="ar-SA"/>
        </w:rPr>
        <w:t>ru</w:t>
      </w:r>
      <w:proofErr w:type="spellEnd"/>
      <w:r w:rsidRPr="00501086"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 в сети Интернет</w:t>
      </w:r>
    </w:p>
    <w:p w14:paraId="178BCBA3" w14:textId="77777777" w:rsidR="005F61B0" w:rsidRPr="00501086" w:rsidRDefault="005F61B0" w:rsidP="005F61B0">
      <w:pPr>
        <w:spacing w:after="0" w:line="240" w:lineRule="atLeast"/>
        <w:ind w:right="36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C0747AE" w14:textId="77777777" w:rsidR="00501086" w:rsidRPr="00501086" w:rsidRDefault="00501086" w:rsidP="005F61B0">
      <w:pPr>
        <w:spacing w:after="0" w:line="240" w:lineRule="atLeast"/>
        <w:ind w:right="36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74BFA47" w14:textId="0246A503" w:rsidR="00501086" w:rsidRPr="00B12F7E" w:rsidRDefault="00501086" w:rsidP="00501086">
      <w:pPr>
        <w:spacing w:after="0" w:line="240" w:lineRule="atLeast"/>
        <w:ind w:right="36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3D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Извещение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опубликовано на сайте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torgi</w:t>
      </w:r>
      <w:proofErr w:type="spellEnd"/>
      <w:r w:rsidRPr="00043D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gov</w:t>
      </w:r>
      <w:r w:rsidRPr="00043D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ru</w:t>
      </w:r>
      <w:proofErr w:type="spellEnd"/>
      <w:r w:rsidRPr="00043D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550D8EB7" w14:textId="18CD67B0" w:rsidR="00501086" w:rsidRPr="00501086" w:rsidRDefault="00501086" w:rsidP="00501086">
      <w:pPr>
        <w:spacing w:after="0" w:line="660" w:lineRule="atLeast"/>
        <w:ind w:right="36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01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22000026950000000029</w:t>
      </w:r>
    </w:p>
    <w:p w14:paraId="643FD9F0" w14:textId="77777777" w:rsidR="005F61B0" w:rsidRDefault="005F61B0" w:rsidP="005F61B0">
      <w:pPr>
        <w:suppressAutoHyphens/>
        <w:spacing w:line="240" w:lineRule="atLeast"/>
        <w:ind w:left="-180" w:right="-185"/>
        <w:jc w:val="center"/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</w:p>
    <w:p w14:paraId="6BBA5BA0" w14:textId="77777777" w:rsidR="005F61B0" w:rsidRDefault="005F61B0" w:rsidP="003E454D">
      <w:pPr>
        <w:spacing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D17C87" w14:textId="77777777" w:rsidR="005F61B0" w:rsidRPr="003E454D" w:rsidRDefault="005F61B0" w:rsidP="003E454D">
      <w:pPr>
        <w:spacing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4C6C1E" w14:textId="77777777" w:rsidR="00785E21" w:rsidRDefault="00785E21" w:rsidP="00043D16">
      <w:pPr>
        <w:suppressAutoHyphens/>
        <w:spacing w:line="240" w:lineRule="atLeast"/>
        <w:ind w:left="-180" w:right="-185"/>
        <w:jc w:val="center"/>
        <w:rPr>
          <w:rFonts w:ascii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</w:p>
    <w:p w14:paraId="2DC3138D" w14:textId="301334BA" w:rsidR="00785E21" w:rsidRPr="00785E21" w:rsidRDefault="00785E21" w:rsidP="00785E21">
      <w:pPr>
        <w:spacing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FAE450" w14:textId="77777777" w:rsidR="00AD681A" w:rsidRDefault="00AD681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4415A3A2" w14:textId="77777777" w:rsidR="00AD681A" w:rsidRDefault="00AD681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D335E23" w14:textId="2CBFE83A" w:rsidR="00AD681A" w:rsidRDefault="000000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963AA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4DCD">
        <w:rPr>
          <w:rFonts w:ascii="Times New Roman" w:hAnsi="Times New Roman" w:cs="Times New Roman"/>
          <w:sz w:val="28"/>
          <w:szCs w:val="28"/>
        </w:rPr>
        <w:t>0</w:t>
      </w:r>
      <w:r w:rsidR="00963A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A4DCD">
        <w:rPr>
          <w:rFonts w:ascii="Times New Roman" w:hAnsi="Times New Roman" w:cs="Times New Roman"/>
          <w:sz w:val="28"/>
          <w:szCs w:val="28"/>
        </w:rPr>
        <w:t>6</w:t>
      </w:r>
      <w:r w:rsidR="00963AAE">
        <w:rPr>
          <w:rFonts w:ascii="Times New Roman" w:hAnsi="Times New Roman" w:cs="Times New Roman"/>
          <w:sz w:val="28"/>
          <w:szCs w:val="28"/>
        </w:rPr>
        <w:t xml:space="preserve"> в 08 час. 00 мин.</w:t>
      </w:r>
    </w:p>
    <w:p w14:paraId="06AF27DB" w14:textId="7867F047" w:rsidR="00AD681A" w:rsidRDefault="000000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250502">
        <w:rPr>
          <w:rFonts w:ascii="Times New Roman" w:hAnsi="Times New Roman" w:cs="Times New Roman"/>
          <w:sz w:val="28"/>
          <w:szCs w:val="28"/>
        </w:rPr>
        <w:t>1</w:t>
      </w:r>
      <w:r w:rsidR="000A4D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502">
        <w:rPr>
          <w:rFonts w:ascii="Times New Roman" w:hAnsi="Times New Roman" w:cs="Times New Roman"/>
          <w:sz w:val="28"/>
          <w:szCs w:val="28"/>
        </w:rPr>
        <w:t>0</w:t>
      </w:r>
      <w:r w:rsidR="000A4D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0502">
        <w:rPr>
          <w:rFonts w:ascii="Times New Roman" w:hAnsi="Times New Roman" w:cs="Times New Roman"/>
          <w:sz w:val="28"/>
          <w:szCs w:val="28"/>
        </w:rPr>
        <w:t>6</w:t>
      </w:r>
    </w:p>
    <w:p w14:paraId="1F4C37C8" w14:textId="2B444364" w:rsidR="007C6EF5" w:rsidRDefault="007C6EF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рассмотрения заявок: </w:t>
      </w:r>
      <w:r w:rsidR="00250502">
        <w:rPr>
          <w:rFonts w:ascii="Times New Roman" w:hAnsi="Times New Roman" w:cs="Times New Roman"/>
          <w:sz w:val="28"/>
          <w:szCs w:val="28"/>
        </w:rPr>
        <w:t>1</w:t>
      </w:r>
      <w:r w:rsidR="000A4D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502">
        <w:rPr>
          <w:rFonts w:ascii="Times New Roman" w:hAnsi="Times New Roman" w:cs="Times New Roman"/>
          <w:sz w:val="28"/>
          <w:szCs w:val="28"/>
        </w:rPr>
        <w:t>0</w:t>
      </w:r>
      <w:r w:rsidR="000A4D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0502">
        <w:rPr>
          <w:rFonts w:ascii="Times New Roman" w:hAnsi="Times New Roman" w:cs="Times New Roman"/>
          <w:sz w:val="28"/>
          <w:szCs w:val="28"/>
        </w:rPr>
        <w:t>6</w:t>
      </w:r>
    </w:p>
    <w:p w14:paraId="0898A672" w14:textId="03C33E8C" w:rsidR="00AD681A" w:rsidRDefault="000000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0A4DC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502">
        <w:rPr>
          <w:rFonts w:ascii="Times New Roman" w:hAnsi="Times New Roman" w:cs="Times New Roman"/>
          <w:sz w:val="28"/>
          <w:szCs w:val="28"/>
        </w:rPr>
        <w:t>0</w:t>
      </w:r>
      <w:r w:rsidR="00963A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0502">
        <w:rPr>
          <w:rFonts w:ascii="Times New Roman" w:hAnsi="Times New Roman" w:cs="Times New Roman"/>
          <w:sz w:val="28"/>
          <w:szCs w:val="28"/>
        </w:rPr>
        <w:t>6</w:t>
      </w:r>
      <w:r w:rsidR="00785E21">
        <w:rPr>
          <w:rFonts w:ascii="Times New Roman" w:hAnsi="Times New Roman" w:cs="Times New Roman"/>
          <w:sz w:val="28"/>
          <w:szCs w:val="28"/>
        </w:rPr>
        <w:t xml:space="preserve">  </w:t>
      </w:r>
      <w:r w:rsidR="001A56B4">
        <w:rPr>
          <w:rFonts w:ascii="Times New Roman" w:hAnsi="Times New Roman" w:cs="Times New Roman"/>
          <w:sz w:val="28"/>
          <w:szCs w:val="28"/>
        </w:rPr>
        <w:t xml:space="preserve">в </w:t>
      </w:r>
      <w:r w:rsidR="00963AAE">
        <w:rPr>
          <w:rFonts w:ascii="Times New Roman" w:hAnsi="Times New Roman" w:cs="Times New Roman"/>
          <w:sz w:val="28"/>
          <w:szCs w:val="28"/>
        </w:rPr>
        <w:t>09</w:t>
      </w:r>
      <w:r w:rsidR="001A56B4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14:paraId="63362B7E" w14:textId="77777777" w:rsidR="00AD681A" w:rsidRDefault="00AD681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AA63F9D" w14:textId="77777777" w:rsidR="00A743CA" w:rsidRPr="00501086" w:rsidRDefault="00A743CA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14:paraId="46472BF6" w14:textId="4620C2CC" w:rsidR="00AD681A" w:rsidRDefault="00000000" w:rsidP="00501086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8194C">
        <w:rPr>
          <w:rFonts w:ascii="Times New Roman" w:hAnsi="Times New Roman" w:cs="Times New Roman"/>
          <w:sz w:val="28"/>
          <w:szCs w:val="28"/>
        </w:rPr>
        <w:t>Урень</w:t>
      </w:r>
    </w:p>
    <w:p w14:paraId="336E6438" w14:textId="29D66E4B" w:rsidR="00AD681A" w:rsidRDefault="000000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A4DCD">
        <w:rPr>
          <w:rFonts w:ascii="Times New Roman" w:hAnsi="Times New Roman" w:cs="Times New Roman"/>
          <w:sz w:val="28"/>
          <w:szCs w:val="28"/>
        </w:rPr>
        <w:t>6</w:t>
      </w:r>
    </w:p>
    <w:p w14:paraId="028DEDD8" w14:textId="77777777" w:rsidR="000A4DCD" w:rsidRDefault="000A4DC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0D8B6A8" w14:textId="77777777" w:rsidR="00963AAE" w:rsidRPr="00963AAE" w:rsidRDefault="00963AAE" w:rsidP="00963AAE">
      <w:pPr>
        <w:spacing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14:paraId="54E4156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Аукцион в электронной форме, открытый по форме подачи предложений о цене предмета аукциона  – (далее – аукцион), проводится в соответствии с требованиями: </w:t>
      </w:r>
    </w:p>
    <w:p w14:paraId="4D172B5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Гражданского кодекса Российской Федерации; </w:t>
      </w:r>
    </w:p>
    <w:p w14:paraId="0CE5ED7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Земельного кодекса Российской Федерации;</w:t>
      </w:r>
    </w:p>
    <w:p w14:paraId="6BD4A22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Федерального закона от 26.07.2006 № 135-ФЗ «О защите конкуренции»;</w:t>
      </w:r>
    </w:p>
    <w:p w14:paraId="575ED3B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Постановления Правительства Российской Федерации от 10.05.2018 № 564 «О</w:t>
      </w:r>
      <w:r w:rsidRPr="00963A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3AAE">
        <w:rPr>
          <w:rFonts w:ascii="Times New Roman" w:hAnsi="Times New Roman" w:cs="Times New Roman"/>
          <w:sz w:val="28"/>
          <w:szCs w:val="28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6BEE04C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иных нормативно правовых актов Российской Федерации и Нижегородской области.</w:t>
      </w:r>
    </w:p>
    <w:p w14:paraId="253B121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1486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14:paraId="0BB4828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2.1.  Продавец</w:t>
      </w:r>
      <w:r w:rsidRPr="00963AAE">
        <w:rPr>
          <w:rFonts w:ascii="Times New Roman" w:hAnsi="Times New Roman" w:cs="Times New Roman"/>
          <w:sz w:val="28"/>
          <w:szCs w:val="28"/>
        </w:rPr>
        <w:t xml:space="preserve"> – Комитет по управлению муниципальным имуществом администрации Уренского муниципального округа Нижегородской области.</w:t>
      </w:r>
    </w:p>
    <w:p w14:paraId="27000B0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963AAE">
        <w:rPr>
          <w:rFonts w:ascii="Times New Roman" w:hAnsi="Times New Roman" w:cs="Times New Roman"/>
          <w:sz w:val="28"/>
          <w:szCs w:val="28"/>
        </w:rPr>
        <w:t xml:space="preserve"> 606800, Нижегородская область, Уренский муниципальный округ, город Урень, </w:t>
      </w:r>
      <w:proofErr w:type="spellStart"/>
      <w:r w:rsidRPr="00963AAE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>, 65.</w:t>
      </w:r>
    </w:p>
    <w:p w14:paraId="47B2BAF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  <w:r w:rsidRPr="00963AAE">
        <w:rPr>
          <w:rFonts w:ascii="Times New Roman" w:hAnsi="Times New Roman" w:cs="Times New Roman"/>
          <w:sz w:val="28"/>
          <w:szCs w:val="28"/>
          <w:lang w:val="en-US"/>
        </w:rPr>
        <w:t>Kumi</w:t>
      </w:r>
      <w:r w:rsidRPr="00963A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3AAE">
        <w:rPr>
          <w:rFonts w:ascii="Times New Roman" w:hAnsi="Times New Roman" w:cs="Times New Roman"/>
          <w:sz w:val="28"/>
          <w:szCs w:val="28"/>
          <w:lang w:val="en-US"/>
        </w:rPr>
        <w:t>uren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>@</w:t>
      </w:r>
      <w:r w:rsidRPr="00963AA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3A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EBA956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963AAE">
        <w:rPr>
          <w:rFonts w:ascii="Times New Roman" w:hAnsi="Times New Roman" w:cs="Times New Roman"/>
          <w:sz w:val="28"/>
          <w:szCs w:val="28"/>
        </w:rPr>
        <w:t xml:space="preserve"> 8 (831) 54 2-16-46, 2-05-17.</w:t>
      </w:r>
    </w:p>
    <w:p w14:paraId="47017E4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2.2.  Организатор аукциона</w:t>
      </w:r>
      <w:r w:rsidRPr="00963AAE">
        <w:rPr>
          <w:rFonts w:ascii="Times New Roman" w:hAnsi="Times New Roman" w:cs="Times New Roman"/>
          <w:sz w:val="28"/>
          <w:szCs w:val="28"/>
        </w:rPr>
        <w:t xml:space="preserve"> – Комитет по управлению муниципальным имуществом администрации Уренского муниципального округа Нижегородской области.</w:t>
      </w:r>
    </w:p>
    <w:p w14:paraId="1F576EE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963AAE">
        <w:rPr>
          <w:rFonts w:ascii="Times New Roman" w:hAnsi="Times New Roman" w:cs="Times New Roman"/>
          <w:sz w:val="28"/>
          <w:szCs w:val="28"/>
        </w:rPr>
        <w:t xml:space="preserve"> 606800, Нижегородская область, </w:t>
      </w:r>
      <w:proofErr w:type="spellStart"/>
      <w:r w:rsidRPr="00963AAE">
        <w:rPr>
          <w:rFonts w:ascii="Times New Roman" w:hAnsi="Times New Roman" w:cs="Times New Roman"/>
          <w:sz w:val="28"/>
          <w:szCs w:val="28"/>
        </w:rPr>
        <w:t>г.Урень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AAE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 xml:space="preserve">, 65. </w:t>
      </w:r>
    </w:p>
    <w:p w14:paraId="78462AF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  <w:r w:rsidRPr="00963AAE">
        <w:rPr>
          <w:rFonts w:ascii="Times New Roman" w:hAnsi="Times New Roman" w:cs="Times New Roman"/>
          <w:bCs/>
          <w:sz w:val="28"/>
          <w:szCs w:val="28"/>
          <w:lang w:val="en-US"/>
        </w:rPr>
        <w:t>Kumi</w:t>
      </w:r>
      <w:r w:rsidRPr="00963AA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963AAE">
        <w:rPr>
          <w:rFonts w:ascii="Times New Roman" w:hAnsi="Times New Roman" w:cs="Times New Roman"/>
          <w:bCs/>
          <w:sz w:val="28"/>
          <w:szCs w:val="28"/>
          <w:lang w:val="en-US"/>
        </w:rPr>
        <w:t>uren</w:t>
      </w:r>
      <w:proofErr w:type="spellEnd"/>
      <w:r w:rsidRPr="00963AAE">
        <w:rPr>
          <w:rFonts w:ascii="Times New Roman" w:hAnsi="Times New Roman" w:cs="Times New Roman"/>
          <w:bCs/>
          <w:sz w:val="28"/>
          <w:szCs w:val="28"/>
        </w:rPr>
        <w:t>@</w:t>
      </w:r>
      <w:r w:rsidRPr="00963AA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963AA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963AA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63AA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EC506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963AAE">
        <w:rPr>
          <w:rFonts w:ascii="Times New Roman" w:hAnsi="Times New Roman" w:cs="Times New Roman"/>
          <w:sz w:val="28"/>
          <w:szCs w:val="28"/>
        </w:rPr>
        <w:t xml:space="preserve"> 7 (831) 54  2-16-46, 2-05-17.</w:t>
      </w:r>
    </w:p>
    <w:p w14:paraId="22D467B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2.3.  Оператор электронной площадки</w:t>
      </w:r>
      <w:r w:rsidRPr="00963AAE">
        <w:rPr>
          <w:rFonts w:ascii="Times New Roman" w:hAnsi="Times New Roman" w:cs="Times New Roman"/>
          <w:sz w:val="28"/>
          <w:szCs w:val="28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</w:t>
      </w:r>
      <w:r w:rsidRPr="00963AAE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14:paraId="499AAB9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963AAE">
        <w:rPr>
          <w:rFonts w:ascii="Times New Roman" w:hAnsi="Times New Roman" w:cs="Times New Roman"/>
          <w:sz w:val="28"/>
          <w:szCs w:val="28"/>
        </w:rPr>
        <w:t xml:space="preserve"> АО «Электронные торговые системы».</w:t>
      </w:r>
    </w:p>
    <w:p w14:paraId="4DB5CC3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963AAE">
        <w:rPr>
          <w:rFonts w:ascii="Times New Roman" w:hAnsi="Times New Roman" w:cs="Times New Roman"/>
          <w:sz w:val="28"/>
          <w:szCs w:val="28"/>
        </w:rPr>
        <w:t xml:space="preserve"> 123112, </w:t>
      </w:r>
      <w:proofErr w:type="spellStart"/>
      <w:r w:rsidRPr="00963AAE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AAE">
        <w:rPr>
          <w:rFonts w:ascii="Times New Roman" w:hAnsi="Times New Roman" w:cs="Times New Roman"/>
          <w:sz w:val="28"/>
          <w:szCs w:val="28"/>
        </w:rPr>
        <w:t>ул.Тестовская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 xml:space="preserve">, д.10, этаж 18, помещ.1, комната 13. </w:t>
      </w:r>
    </w:p>
    <w:p w14:paraId="52677C2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>Адрес сайта: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http://www.fabrikant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www.fabrikant.ru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36DF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>Адрес электронной почты: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mailto:realty@etpz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realty@etpz.ru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D74B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963AAE">
        <w:rPr>
          <w:rFonts w:ascii="Times New Roman" w:hAnsi="Times New Roman" w:cs="Times New Roman"/>
          <w:sz w:val="28"/>
          <w:szCs w:val="28"/>
        </w:rPr>
        <w:t xml:space="preserve"> 7 (495) 514-02-04. </w:t>
      </w:r>
    </w:p>
    <w:p w14:paraId="55246DB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2.4.  Предмет аукциона:</w:t>
      </w:r>
      <w:r w:rsidRPr="00963AAE">
        <w:rPr>
          <w:rFonts w:ascii="Times New Roman" w:hAnsi="Times New Roman" w:cs="Times New Roman"/>
          <w:sz w:val="28"/>
          <w:szCs w:val="28"/>
        </w:rPr>
        <w:t xml:space="preserve"> право аренды на земельный участок, находящийся в муниципальной собственности Уренского муниципального округа Нижегородской области, расположенный по адресу: Нижегородская область, муниципальный округ Уренский, рабочий поселок Арья, улица Тургенева, земельный участок 11/1, категория земель: земли населенных пунктов, вид разрешенного использования: для ведения личного подсобного хозяйства (далее – земельный участок).</w:t>
      </w:r>
    </w:p>
    <w:p w14:paraId="71921DC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2.5.  Сведения о земельном участке: </w:t>
      </w:r>
    </w:p>
    <w:p w14:paraId="0D8E729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Местоположение:</w:t>
      </w:r>
      <w:r w:rsidRPr="00963AAE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3AAE">
        <w:rPr>
          <w:rFonts w:ascii="Times New Roman" w:hAnsi="Times New Roman" w:cs="Times New Roman"/>
          <w:sz w:val="28"/>
          <w:szCs w:val="28"/>
        </w:rPr>
        <w:t>Нижегородская область, муниципальный округ Уренский, рабочий поселок Арья, улица Тургенева, земельный участок 11/1.</w:t>
      </w:r>
    </w:p>
    <w:p w14:paraId="2CCF671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963AAE">
        <w:rPr>
          <w:rFonts w:ascii="Times New Roman" w:hAnsi="Times New Roman" w:cs="Times New Roman"/>
          <w:sz w:val="28"/>
          <w:szCs w:val="28"/>
        </w:rPr>
        <w:t xml:space="preserve"> 732 +/-9,47 кв.м.</w:t>
      </w:r>
    </w:p>
    <w:p w14:paraId="2BB1F14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Кадастровый номер:</w:t>
      </w:r>
      <w:r w:rsidRPr="00963AAE">
        <w:rPr>
          <w:rFonts w:ascii="Times New Roman" w:hAnsi="Times New Roman" w:cs="Times New Roman"/>
          <w:sz w:val="28"/>
          <w:szCs w:val="28"/>
        </w:rPr>
        <w:t xml:space="preserve"> 52:05:0120006:595.</w:t>
      </w:r>
    </w:p>
    <w:p w14:paraId="6483406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Категория земель:</w:t>
      </w:r>
      <w:r w:rsidRPr="00963AAE">
        <w:rPr>
          <w:rFonts w:ascii="Times New Roman" w:hAnsi="Times New Roman" w:cs="Times New Roman"/>
          <w:sz w:val="28"/>
          <w:szCs w:val="28"/>
        </w:rPr>
        <w:t xml:space="preserve"> земли населенных пунктов.</w:t>
      </w:r>
    </w:p>
    <w:p w14:paraId="1A49E3E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Виды разрешенного использования:</w:t>
      </w:r>
      <w:r w:rsidRPr="00963A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ведения личного подсобного хозяйства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1FB8781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Ограничения (обременения) права на земельный участок:</w:t>
      </w:r>
      <w:r w:rsidRPr="00963AAE">
        <w:rPr>
          <w:rFonts w:ascii="Times New Roman" w:hAnsi="Times New Roman" w:cs="Times New Roman"/>
          <w:sz w:val="28"/>
          <w:szCs w:val="28"/>
        </w:rPr>
        <w:t xml:space="preserve"> не зарегистрированы. </w:t>
      </w:r>
    </w:p>
    <w:p w14:paraId="02E3270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>Вид передаваемого права: аренда</w:t>
      </w:r>
    </w:p>
    <w:p w14:paraId="5F5C0A6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Сведения о правах на земельный участок: </w:t>
      </w:r>
      <w:r w:rsidRPr="00963AAE">
        <w:rPr>
          <w:rFonts w:ascii="Times New Roman" w:hAnsi="Times New Roman" w:cs="Times New Roman"/>
          <w:sz w:val="28"/>
          <w:szCs w:val="28"/>
        </w:rPr>
        <w:t>Уренский муниципальный округ Нижегородской области.</w:t>
      </w:r>
    </w:p>
    <w:p w14:paraId="6907343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Градостроительный план</w:t>
      </w:r>
      <w:r w:rsidRPr="00963AA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Pr="00963AAE">
        <w:rPr>
          <w:rFonts w:ascii="Times New Roman" w:hAnsi="Times New Roman" w:cs="Times New Roman"/>
          <w:color w:val="000000"/>
          <w:sz w:val="28"/>
          <w:szCs w:val="28"/>
        </w:rPr>
        <w:t>(Приложение № 1)</w:t>
      </w:r>
      <w:r w:rsidRPr="00963AAE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Pr="00963AAE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Нижегородская о</w:t>
      </w:r>
      <w:r w:rsidRPr="00963A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бласть, </w:t>
      </w:r>
      <w:bookmarkStart w:id="0" w:name="undefined"/>
      <w:bookmarkEnd w:id="0"/>
      <w:r w:rsidRPr="00963AAE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 Уренский, рабочий поселок Арья, ул. Тургенева, земельный участок 11/1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  <w:r w:rsidRPr="00963AAE">
        <w:rPr>
          <w:rFonts w:ascii="Times New Roman" w:hAnsi="Times New Roman" w:cs="Times New Roman"/>
          <w:color w:val="000000"/>
          <w:sz w:val="28"/>
          <w:szCs w:val="28"/>
        </w:rPr>
        <w:t>№ РФ-52-2-11-1-00-2026-0004-0, дата выдачи 04.05.2026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546AC79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3AAE">
        <w:rPr>
          <w:rFonts w:ascii="Times New Roman" w:hAnsi="Times New Roman" w:cs="Times New Roman"/>
          <w:color w:val="000000"/>
          <w:sz w:val="28"/>
          <w:szCs w:val="28"/>
        </w:rPr>
        <w:t>Градостроительный план содержит сведения:</w:t>
      </w:r>
    </w:p>
    <w:p w14:paraId="1F77F31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14:paraId="57B600F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- о наличии или отсутствии ограничений в использовании земельного участка (п.5 Градостроительного плана);</w:t>
      </w:r>
    </w:p>
    <w:p w14:paraId="7C4FD95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14:paraId="1E5302F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2.6.  Срок аренды земельного участка</w:t>
      </w:r>
      <w:r w:rsidRPr="00963AAE">
        <w:rPr>
          <w:rFonts w:ascii="Times New Roman" w:hAnsi="Times New Roman" w:cs="Times New Roman"/>
          <w:sz w:val="28"/>
          <w:szCs w:val="28"/>
        </w:rPr>
        <w:t>: 20 лет с даты подписания договора аренды земельного участка.</w:t>
      </w:r>
    </w:p>
    <w:p w14:paraId="71A524C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2.7.  Начальная цена предмета аукциона (размер ежегодной арендной платы) –  5 460,00  (пять тысяч четыреста шестьдесят) рублей.</w:t>
      </w:r>
    </w:p>
    <w:p w14:paraId="6780D3D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Размер ежегодной арендной платы определен на основании отчета </w:t>
      </w:r>
      <w:r w:rsidRPr="00963AAE">
        <w:rPr>
          <w:rFonts w:ascii="Times New Roman" w:hAnsi="Times New Roman" w:cs="Times New Roman"/>
          <w:sz w:val="28"/>
          <w:szCs w:val="28"/>
        </w:rPr>
        <w:br/>
      </w:r>
      <w:r w:rsidRPr="00963AAE">
        <w:rPr>
          <w:rFonts w:ascii="Times New Roman" w:hAnsi="Times New Roman" w:cs="Times New Roman"/>
          <w:bCs/>
          <w:sz w:val="28"/>
          <w:szCs w:val="28"/>
        </w:rPr>
        <w:t>от 03.04.2026  № 3980/01 об определении рыночной стоимости ежегодной арендной платы Объекта оценки: земельного участка, категория земель: земли населенных пунктов, разрешенное использование: для ведения личного подсобного хозяйства, площадь 732+/-9,47 кв.м., кадастровый номер 52:05:0120006:595, расположенного по адресу: Российская Федерация, Нижегородская область, муниципальный округ Уренский, рабочий поселок Арья, улица Тургенева, земельный участок 11/1</w:t>
      </w:r>
      <w:r w:rsidRPr="00963AAE">
        <w:rPr>
          <w:rFonts w:ascii="Times New Roman" w:hAnsi="Times New Roman" w:cs="Times New Roman"/>
          <w:sz w:val="28"/>
          <w:szCs w:val="28"/>
        </w:rPr>
        <w:t>, выполненного ООО «ПРАЙМ КОНСАЛТИНГ» в соответствии с законодательством Российской Федерации об оценочной деятельности.</w:t>
      </w:r>
    </w:p>
    <w:p w14:paraId="544BA82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napToGrid w:val="0"/>
          <w:sz w:val="28"/>
          <w:szCs w:val="28"/>
        </w:rPr>
        <w:t>Итоговый размер ежегодной арендной платы за первый год аренды за вычетом уплаченного задатка, вносится Арендатором  в течение 30 дней с момента подписания договора аренды.</w:t>
      </w:r>
    </w:p>
    <w:p w14:paraId="757F0A8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14:paraId="25C4C560" w14:textId="77777777" w:rsidR="00963AAE" w:rsidRPr="00963AAE" w:rsidRDefault="00963AAE" w:rsidP="00963AAE">
      <w:pPr>
        <w:tabs>
          <w:tab w:val="left" w:pos="7450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2.8.  Шаг аукциона</w:t>
      </w:r>
      <w:r w:rsidRPr="00963AAE">
        <w:rPr>
          <w:rFonts w:ascii="Times New Roman" w:hAnsi="Times New Roman" w:cs="Times New Roman"/>
          <w:sz w:val="28"/>
          <w:szCs w:val="28"/>
        </w:rPr>
        <w:t xml:space="preserve">: </w:t>
      </w:r>
      <w:r w:rsidRPr="00963AAE">
        <w:rPr>
          <w:rFonts w:ascii="Times New Roman" w:hAnsi="Times New Roman" w:cs="Times New Roman"/>
          <w:b/>
          <w:bCs/>
          <w:sz w:val="28"/>
          <w:szCs w:val="28"/>
        </w:rPr>
        <w:t>163,80 (сто шестьдесят три рубля 80 коп.)</w:t>
      </w:r>
      <w:r w:rsidRPr="00963AAE">
        <w:rPr>
          <w:rFonts w:ascii="Times New Roman" w:hAnsi="Times New Roman" w:cs="Times New Roman"/>
          <w:b/>
          <w:sz w:val="28"/>
          <w:szCs w:val="28"/>
        </w:rPr>
        <w:t>.</w:t>
      </w:r>
    </w:p>
    <w:p w14:paraId="08D4BAF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2.9.  Обеспечение участия в аукционе: </w:t>
      </w:r>
      <w:r w:rsidRPr="00963AAE">
        <w:rPr>
          <w:rFonts w:ascii="Times New Roman" w:hAnsi="Times New Roman" w:cs="Times New Roman"/>
          <w:sz w:val="28"/>
          <w:szCs w:val="28"/>
        </w:rPr>
        <w:t xml:space="preserve">заявитель вносит </w:t>
      </w:r>
      <w:r w:rsidRPr="00963AAE">
        <w:rPr>
          <w:rFonts w:ascii="Times New Roman" w:hAnsi="Times New Roman" w:cs="Times New Roman"/>
          <w:b/>
          <w:sz w:val="28"/>
          <w:szCs w:val="28"/>
        </w:rPr>
        <w:t>задаток</w:t>
      </w:r>
      <w:r w:rsidRPr="00963AA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963AAE">
        <w:rPr>
          <w:rFonts w:ascii="Times New Roman" w:hAnsi="Times New Roman" w:cs="Times New Roman"/>
          <w:b/>
          <w:sz w:val="28"/>
          <w:szCs w:val="28"/>
        </w:rPr>
        <w:t xml:space="preserve"> 1 092 (одна тысяча девяносто два) рубля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6416177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2.10.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Инструкции), и размещен по адресу в информационно-телекоммуникационной сети «Интернет»: </w:t>
      </w:r>
      <w:hyperlink r:id="rId10" w:tooltip="https://www.fabrikant.ru/rules/common?category-id=1716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https://www.fabrikant.ru/rules/common?category-id=1716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 (далее - вознаграждения за оказанные услуги).</w:t>
      </w:r>
    </w:p>
    <w:p w14:paraId="3E8FC3E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2.11.  Место приема заявок на участие в аукционе (далее - Заявка):</w:t>
      </w:r>
      <w:r w:rsidRPr="00963AAE">
        <w:rPr>
          <w:rFonts w:ascii="Times New Roman" w:hAnsi="Times New Roman" w:cs="Times New Roman"/>
          <w:sz w:val="28"/>
          <w:szCs w:val="28"/>
        </w:rPr>
        <w:t xml:space="preserve"> электронная площадка </w:t>
      </w:r>
      <w:hyperlink r:id="rId11" w:tooltip="http://www.fabrikant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www.fabrikant.ru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2C5AE57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2.12.  Дата и время начала приема заявок:</w:t>
      </w:r>
      <w:r w:rsidRPr="00963AAE">
        <w:rPr>
          <w:rFonts w:ascii="Times New Roman" w:hAnsi="Times New Roman" w:cs="Times New Roman"/>
          <w:sz w:val="28"/>
          <w:szCs w:val="28"/>
        </w:rPr>
        <w:t xml:space="preserve"> 29.05.2026 в 08 час. 00 мин.* Прием Заявок осуществляется круглосуточно. </w:t>
      </w:r>
    </w:p>
    <w:p w14:paraId="36228FD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* Здесь и далее указано московское время. </w:t>
      </w:r>
    </w:p>
    <w:p w14:paraId="66F574C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2.13.  Дата и время окончания срока приема заявок и начала их рассмотрения:</w:t>
      </w:r>
      <w:r w:rsidRPr="00963AAE">
        <w:rPr>
          <w:rFonts w:ascii="Times New Roman" w:hAnsi="Times New Roman" w:cs="Times New Roman"/>
          <w:sz w:val="28"/>
          <w:szCs w:val="28"/>
        </w:rPr>
        <w:t xml:space="preserve"> 15.06.2026 в 23 час. 59 мин. </w:t>
      </w:r>
    </w:p>
    <w:p w14:paraId="718F288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2.14.  Дата рассмотрения Заявок:</w:t>
      </w:r>
      <w:r w:rsidRPr="00963AAE">
        <w:rPr>
          <w:rFonts w:ascii="Times New Roman" w:hAnsi="Times New Roman" w:cs="Times New Roman"/>
          <w:sz w:val="28"/>
          <w:szCs w:val="28"/>
        </w:rPr>
        <w:t xml:space="preserve"> 17.06.2026.</w:t>
      </w:r>
    </w:p>
    <w:p w14:paraId="1C11A7A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2.15.  Место проведения аукциона:</w:t>
      </w:r>
      <w:r w:rsidRPr="00963AAE">
        <w:rPr>
          <w:rFonts w:ascii="Times New Roman" w:hAnsi="Times New Roman" w:cs="Times New Roman"/>
          <w:sz w:val="28"/>
          <w:szCs w:val="28"/>
        </w:rPr>
        <w:t xml:space="preserve"> электронная площадка </w:t>
      </w:r>
      <w:hyperlink r:id="rId12" w:tooltip="http://www.fabrikant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www.fabrikant.ru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6C59233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2.16.  Дата и время начала проведения аукциона:</w:t>
      </w:r>
      <w:r w:rsidRPr="00963AAE">
        <w:rPr>
          <w:rFonts w:ascii="Times New Roman" w:hAnsi="Times New Roman" w:cs="Times New Roman"/>
          <w:sz w:val="28"/>
          <w:szCs w:val="28"/>
        </w:rPr>
        <w:t xml:space="preserve"> 18.06.2026 в 09 час. 00 мин.</w:t>
      </w:r>
    </w:p>
    <w:p w14:paraId="32A87FE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14:paraId="0540484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3.1. </w:t>
      </w:r>
      <w:r w:rsidRPr="00963AAE">
        <w:rPr>
          <w:rFonts w:ascii="Times New Roman" w:hAnsi="Times New Roman" w:cs="Times New Roman"/>
          <w:sz w:val="28"/>
          <w:szCs w:val="28"/>
        </w:rPr>
        <w:t>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14:paraId="0E222AA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3.2</w:t>
      </w:r>
      <w:r w:rsidRPr="00963AAE">
        <w:rPr>
          <w:rFonts w:ascii="Times New Roman" w:hAnsi="Times New Roman" w:cs="Times New Roman"/>
          <w:sz w:val="28"/>
          <w:szCs w:val="28"/>
        </w:rPr>
        <w:t xml:space="preserve">. </w:t>
      </w:r>
      <w:r w:rsidRPr="00963AAE">
        <w:rPr>
          <w:rFonts w:ascii="Times New Roman" w:hAnsi="Times New Roman" w:cs="Times New Roman"/>
          <w:b/>
          <w:sz w:val="28"/>
          <w:szCs w:val="28"/>
        </w:rPr>
        <w:t>Извещение о проведении аукциона</w:t>
      </w:r>
      <w:r w:rsidRPr="00963AAE">
        <w:rPr>
          <w:rFonts w:ascii="Times New Roman" w:hAnsi="Times New Roman" w:cs="Times New Roman"/>
          <w:sz w:val="28"/>
          <w:szCs w:val="28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3" w:tooltip="http://www.torgi.gov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  (далее – Официальный сайт торгов), на официальном сайте администрации Уренского муниципального округа Нижегородской области: </w:t>
      </w:r>
      <w:r w:rsidRPr="00963A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  <w:r w:rsidRPr="00963AAE">
        <w:rPr>
          <w:rFonts w:ascii="Times New Roman" w:hAnsi="Times New Roman" w:cs="Times New Roman"/>
          <w:bCs/>
          <w:sz w:val="28"/>
          <w:szCs w:val="28"/>
        </w:rPr>
        <w:t>uren.nobl.ru</w:t>
      </w:r>
      <w:r w:rsidRPr="00963AAE">
        <w:rPr>
          <w:rFonts w:ascii="Times New Roman" w:hAnsi="Times New Roman" w:cs="Times New Roman"/>
          <w:sz w:val="28"/>
          <w:szCs w:val="28"/>
        </w:rPr>
        <w:t xml:space="preserve">, на электронной площадке: </w:t>
      </w:r>
      <w:hyperlink r:id="rId14" w:tooltip="http://www.fabrikant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www.fabrikant.ru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 (далее – электронная площадка) в соответствии с действующим законодательством.</w:t>
      </w:r>
    </w:p>
    <w:p w14:paraId="4FCA43F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 Все приложения к Извещению являются его неотъемлемой частью. </w:t>
      </w:r>
    </w:p>
    <w:p w14:paraId="1D9E670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3.3.  Осмотр земельного участка</w:t>
      </w:r>
      <w:r w:rsidRPr="00963AAE">
        <w:rPr>
          <w:rFonts w:ascii="Times New Roman" w:hAnsi="Times New Roman" w:cs="Times New Roman"/>
          <w:sz w:val="28"/>
          <w:szCs w:val="28"/>
        </w:rPr>
        <w:t xml:space="preserve"> на местности производится лицами, желающими участвовать в аукционе, </w:t>
      </w:r>
      <w:r w:rsidRPr="00963AAE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60E21FA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5FDE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14:paraId="5B4B2AE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Заявителями на участие в аукционе (далее – Заявитель, Заявители) могут быть гражданин или юридическое лицо,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прошедшие регистрацию (аккредитацию) на электронной площадке в соответствии с Регламентом и Инструкциями.</w:t>
      </w:r>
    </w:p>
    <w:p w14:paraId="6DBA273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FBC3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14:paraId="5463F28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5.1.</w:t>
      </w:r>
      <w:r w:rsidRPr="00963AAE">
        <w:rPr>
          <w:rFonts w:ascii="Times New Roman" w:hAnsi="Times New Roman" w:cs="Times New Roman"/>
          <w:sz w:val="28"/>
          <w:szCs w:val="28"/>
        </w:rPr>
        <w:t>  На Официальном сайте торгов (</w:t>
      </w:r>
      <w:hyperlink r:id="rId15" w:tooltip="http://www.torgi.gov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14:paraId="195C048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5.2.  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14:paraId="7A258C1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5.3.  </w:t>
      </w:r>
      <w:r w:rsidRPr="00963AAE">
        <w:rPr>
          <w:rFonts w:ascii="Times New Roman" w:hAnsi="Times New Roman" w:cs="Times New Roman"/>
          <w:sz w:val="28"/>
          <w:szCs w:val="28"/>
        </w:rPr>
        <w:t>Для прохождения процедуры регистрации на Официальном сайте торгов (</w:t>
      </w:r>
      <w:hyperlink r:id="rId16" w:tooltip="http://www.torgi.gov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0D7B8C1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5.4.  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7" w:tooltip="https://www.fabrikant.ru/rules/common?category-id=1547" w:history="1">
        <w:r w:rsidRPr="00963AA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https://www.fabrikant.ru/rules/common?category-id=1547</w:t>
        </w:r>
      </w:hyperlink>
      <w:r w:rsidRPr="00963AAE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; </w:t>
      </w:r>
      <w:hyperlink r:id="rId18" w:tooltip="http://www.fabrikant.ru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www.fabrikant.ru</w:t>
        </w:r>
      </w:hyperlink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57BB453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5.5.  </w:t>
      </w:r>
      <w:r w:rsidRPr="00963AAE">
        <w:rPr>
          <w:rFonts w:ascii="Times New Roman" w:hAnsi="Times New Roman" w:cs="Times New Roman"/>
          <w:sz w:val="28"/>
          <w:szCs w:val="28"/>
        </w:rPr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65B6BE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14:paraId="3C467E3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6.1.  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Для участия в аукционе устанавливается требование о внесении задатка. </w:t>
      </w:r>
    </w:p>
    <w:p w14:paraId="7764D7E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6.2.  </w:t>
      </w:r>
      <w:r w:rsidRPr="00963AAE">
        <w:rPr>
          <w:rFonts w:ascii="Times New Roman" w:hAnsi="Times New Roman" w:cs="Times New Roman"/>
          <w:sz w:val="28"/>
          <w:szCs w:val="28"/>
        </w:rPr>
        <w:t>В целях исполнения требований о внесении задатка для участия в аукционе Заявитель с учетом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14:paraId="72BB7D2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14:paraId="1DBE137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Получатель платежа: АО «Электронные торговые системы»</w:t>
      </w:r>
    </w:p>
    <w:p w14:paraId="1FFDC0A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Банковские реквизиты: </w:t>
      </w:r>
    </w:p>
    <w:p w14:paraId="64D3B8C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БИК 044525593</w:t>
      </w:r>
    </w:p>
    <w:p w14:paraId="29639CE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Расчётный счёт: 40702810301400020601</w:t>
      </w:r>
    </w:p>
    <w:p w14:paraId="6D872D1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Корр. счёт 30101810200000000593</w:t>
      </w:r>
    </w:p>
    <w:p w14:paraId="75DAEAF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в АО «АЛЬФА-БАНК»</w:t>
      </w:r>
    </w:p>
    <w:p w14:paraId="6A758E9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ИНН 7703668940 КПП 770301001</w:t>
      </w:r>
    </w:p>
    <w:p w14:paraId="3AEC87A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Назначение платежа: «Пополнение лицевого счета № _______ по заявке №_______ без НДС».</w:t>
      </w:r>
    </w:p>
    <w:p w14:paraId="1F1E00F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6.3.  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14:paraId="5D17ED0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 w:rsidRPr="00963A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" w:tooltip="https://www.fabrikant.ru/rules/common?category-id=1705" w:history="1">
        <w:r w:rsidRPr="00963AAE">
          <w:rPr>
            <w:rStyle w:val="afa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https://www.fabrikant.ru/rules/common?category-id=1705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EC211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будут отражены на лицевом счете Заявителя и их нельзя будет использовать в качестве задатка по торгам.</w:t>
      </w:r>
    </w:p>
    <w:p w14:paraId="72BD83F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14:paraId="6B7D294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6.4.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Заявитель для внесения задатка должен выполнить следующие действия: </w:t>
      </w:r>
    </w:p>
    <w:p w14:paraId="3BA61ED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lastRenderedPageBreak/>
        <w:noBreakHyphen/>
        <w:t xml:space="preserve"> 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14:paraId="6EFA6DB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14:paraId="1850854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6.5.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14:paraId="6416202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6.6.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14:paraId="3FDC61D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6.7.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Денежные средства, заблокированные на лицевом счете Заявителя в качестве задатка, </w:t>
      </w:r>
      <w:bookmarkStart w:id="1" w:name="_Hlk132271100"/>
      <w:r w:rsidRPr="00963AAE">
        <w:rPr>
          <w:rFonts w:ascii="Times New Roman" w:hAnsi="Times New Roman" w:cs="Times New Roman"/>
          <w:sz w:val="28"/>
          <w:szCs w:val="28"/>
        </w:rPr>
        <w:t xml:space="preserve">разблокируются в следующих случаях, если иное не установлено Регламентом: </w:t>
      </w:r>
      <w:bookmarkEnd w:id="1"/>
    </w:p>
    <w:p w14:paraId="04A16D1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недопуск 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14:paraId="3FE3B16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14:paraId="1D18806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отзыв заявки (до момента окончания срока приема заявок) Заявителем.</w:t>
      </w:r>
    </w:p>
    <w:p w14:paraId="5003933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 </w:t>
      </w:r>
    </w:p>
    <w:p w14:paraId="34327E1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14:paraId="101D0B0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Возврат по реквизитам третьих лиц не осуществляется.</w:t>
      </w:r>
    </w:p>
    <w:p w14:paraId="453D0C5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lastRenderedPageBreak/>
        <w:t>6.8.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14:paraId="520F6F0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14:paraId="352317F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 w:rsidRPr="00963AAE">
        <w:rPr>
          <w:rFonts w:ascii="Times New Roman" w:hAnsi="Times New Roman" w:cs="Times New Roman"/>
          <w:b/>
          <w:bCs/>
          <w:sz w:val="28"/>
          <w:szCs w:val="28"/>
        </w:rPr>
        <w:t>не возвращаются</w:t>
      </w:r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1E5B2FF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bCs/>
          <w:sz w:val="28"/>
          <w:szCs w:val="28"/>
        </w:rPr>
        <w:t>6.9.  </w:t>
      </w:r>
      <w:r w:rsidRPr="00963AAE">
        <w:rPr>
          <w:rFonts w:ascii="Times New Roman" w:hAnsi="Times New Roman" w:cs="Times New Roman"/>
          <w:sz w:val="28"/>
          <w:szCs w:val="28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B4B799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Возврат (вывод) денежных средств осуществляется в порядке, указанном в п.п.6.7.</w:t>
      </w:r>
    </w:p>
    <w:p w14:paraId="0984301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55F2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14:paraId="2D8F7C7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7.1.  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Для подачи заявки на участие в аукционе в соответствии с Регламентом и Инструкциями установлено требование о взимания вознаграждения за оказанные услуги. </w:t>
      </w:r>
    </w:p>
    <w:p w14:paraId="74A67DE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7.2.  </w:t>
      </w:r>
      <w:r w:rsidRPr="00963AAE">
        <w:rPr>
          <w:rFonts w:ascii="Times New Roman" w:hAnsi="Times New Roman" w:cs="Times New Roman"/>
          <w:sz w:val="28"/>
          <w:szCs w:val="28"/>
        </w:rPr>
        <w:t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</w:t>
      </w:r>
      <w:proofErr w:type="spellStart"/>
      <w:r w:rsidRPr="00963AA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63AAE">
        <w:rPr>
          <w:rFonts w:ascii="Times New Roman" w:hAnsi="Times New Roman" w:cs="Times New Roman"/>
          <w:sz w:val="28"/>
          <w:szCs w:val="28"/>
        </w:rPr>
        <w:t xml:space="preserve">. 8.1.4)*, размещенном по адресу в информационно-телекоммуникационной сети «Интернет»: </w:t>
      </w:r>
      <w:hyperlink r:id="rId20" w:tooltip="https://www.fabrikant.ru/rules/common?category-id=1716" w:history="1">
        <w:r w:rsidRPr="00963AAE">
          <w:rPr>
            <w:rStyle w:val="afa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https://www.fabrikant.ru/rules/common?category-id=1716</w:t>
        </w:r>
      </w:hyperlink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3239DCB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14:paraId="70D6315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7.3.</w:t>
      </w:r>
      <w:r w:rsidRPr="00963AAE">
        <w:rPr>
          <w:rFonts w:ascii="Times New Roman" w:hAnsi="Times New Roman" w:cs="Times New Roman"/>
          <w:sz w:val="28"/>
          <w:szCs w:val="28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14:paraId="64310D3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14:paraId="48D59D3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Обеспечительный платеж перечисляется Заявителем по следующим реквизитам: </w:t>
      </w:r>
    </w:p>
    <w:p w14:paraId="45FD792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Получатель платежа: АО «Электронные торговые системы»</w:t>
      </w:r>
    </w:p>
    <w:p w14:paraId="281DF17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ИНН: 7703668940 </w:t>
      </w:r>
    </w:p>
    <w:p w14:paraId="1FC608D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КПП: 770301001 </w:t>
      </w:r>
    </w:p>
    <w:p w14:paraId="0B4E4EC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Номер счёта: 40702810601400016328 </w:t>
      </w:r>
    </w:p>
    <w:p w14:paraId="5630783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Банк: АО «АЛЬФА-БАНК» </w:t>
      </w:r>
    </w:p>
    <w:p w14:paraId="1C7FB21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Корреспондентский счёт: 30101810200000000593 </w:t>
      </w:r>
    </w:p>
    <w:p w14:paraId="69E0D2D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БИК: 044525593 </w:t>
      </w:r>
    </w:p>
    <w:p w14:paraId="710610F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14:paraId="10C5EC2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7.4.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Сумма обеспечительного платежа должна быть перечислена единым платежом. </w:t>
      </w:r>
    </w:p>
    <w:p w14:paraId="1400BFE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14:paraId="7BCDC0F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7.5.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14:paraId="1F701C8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7.6.</w:t>
      </w:r>
      <w:r w:rsidRPr="00963AAE">
        <w:rPr>
          <w:rFonts w:ascii="Times New Roman" w:hAnsi="Times New Roman" w:cs="Times New Roman"/>
          <w:sz w:val="28"/>
          <w:szCs w:val="28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14:paraId="2B03DA7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lastRenderedPageBreak/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1" w:tooltip="https://www.fabrikant.ru/" w:history="1">
        <w:r w:rsidRPr="00963AAE">
          <w:rPr>
            <w:rStyle w:val="afa"/>
            <w:rFonts w:ascii="Times New Roman" w:hAnsi="Times New Roman" w:cs="Times New Roman"/>
            <w:sz w:val="28"/>
            <w:szCs w:val="28"/>
          </w:rPr>
          <w:t>https://www.fabrikant.ru/</w:t>
        </w:r>
      </w:hyperlink>
      <w:r w:rsidRPr="00963AAE">
        <w:rPr>
          <w:rFonts w:ascii="Times New Roman" w:hAnsi="Times New Roman" w:cs="Times New Roman"/>
          <w:sz w:val="28"/>
          <w:szCs w:val="28"/>
        </w:rPr>
        <w:t xml:space="preserve">), либо путем направления официального письма в адрес Оператора электронной площадки. </w:t>
      </w:r>
    </w:p>
    <w:p w14:paraId="4DE1A6A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14:paraId="64C34C2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Возврат по реквизитам третьих лиц не осуществляется. </w:t>
      </w:r>
    </w:p>
    <w:p w14:paraId="334E4FB0" w14:textId="77777777" w:rsidR="00963AAE" w:rsidRPr="00963AAE" w:rsidRDefault="00963AAE" w:rsidP="00963AA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E53D7A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4C46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8.1.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6D70BAF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8.2.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18C0FA4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копии документов, удостоверяющих личность заявителя (для граждан, в том числе зарегистрированных в качестве индивидуального предпринимателя ( в случае представления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3E4F704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0892595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Заявку.</w:t>
      </w:r>
    </w:p>
    <w:p w14:paraId="717AFFE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8.3.  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16B826D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lastRenderedPageBreak/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14:paraId="31B6215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8.4.  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3329619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5591C20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53CDA77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14:paraId="139F468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некорректного заполнения формы заявки, в том числе незаполнения полей, являющихся обязательными для заполнения; </w:t>
      </w:r>
    </w:p>
    <w:p w14:paraId="60621E0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в других случаях, предусмотренных Регламентом. </w:t>
      </w:r>
    </w:p>
    <w:p w14:paraId="2F27FDF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2C45CDE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 xml:space="preserve">Возврат Заявок по иным основаниям не допускается. </w:t>
      </w:r>
    </w:p>
    <w:p w14:paraId="0CF82DF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8.5.  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14:paraId="2807646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8.6.  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14:paraId="3EA35B7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8.7.  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14:paraId="1BF8F03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8.8.  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2.13 Извещения. </w:t>
      </w:r>
    </w:p>
    <w:p w14:paraId="382393B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8.9.  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47E5CBD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8.10.  </w:t>
      </w:r>
      <w:r w:rsidRPr="00963AAE">
        <w:rPr>
          <w:rFonts w:ascii="Times New Roman" w:hAnsi="Times New Roman" w:cs="Times New Roman"/>
          <w:sz w:val="28"/>
          <w:szCs w:val="28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14:paraId="55CA999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8.11.  </w:t>
      </w:r>
      <w:r w:rsidRPr="00963AAE">
        <w:rPr>
          <w:rFonts w:ascii="Times New Roman" w:hAnsi="Times New Roman" w:cs="Times New Roman"/>
          <w:sz w:val="28"/>
          <w:szCs w:val="28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14:paraId="58738B4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14:paraId="63B1FC1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05F5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14:paraId="7AF6386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9.1.  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Аукционной комиссией. </w:t>
      </w:r>
    </w:p>
    <w:p w14:paraId="52E0047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9.2.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Заявитель не допускается к участию в аукционе в следующих случаях: </w:t>
      </w:r>
    </w:p>
    <w:p w14:paraId="77192D83" w14:textId="77777777" w:rsidR="00963AAE" w:rsidRPr="00963AAE" w:rsidRDefault="00963AAE" w:rsidP="00963AA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3AAE">
        <w:rPr>
          <w:rFonts w:ascii="Times New Roman" w:hAnsi="Times New Roman" w:cs="Times New Roman"/>
          <w:sz w:val="28"/>
          <w:szCs w:val="28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1BF3EF55" w14:textId="77777777" w:rsidR="00963AAE" w:rsidRPr="00963AAE" w:rsidRDefault="00963AAE" w:rsidP="00963AA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3AAE">
        <w:rPr>
          <w:rFonts w:ascii="Times New Roman" w:hAnsi="Times New Roman" w:cs="Times New Roman"/>
          <w:sz w:val="28"/>
          <w:szCs w:val="28"/>
          <w:lang w:eastAsia="en-US"/>
        </w:rPr>
        <w:noBreakHyphen/>
        <w:t> непоступление от заявителя задатка на дату рассмотрения Заявок на участие в аукционе;</w:t>
      </w:r>
    </w:p>
    <w:p w14:paraId="7831435A" w14:textId="77777777" w:rsidR="00963AAE" w:rsidRPr="00963AAE" w:rsidRDefault="00963AAE" w:rsidP="00963AA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3AAE">
        <w:rPr>
          <w:rFonts w:ascii="Times New Roman" w:hAnsi="Times New Roman" w:cs="Times New Roman"/>
          <w:sz w:val="28"/>
          <w:szCs w:val="28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14:paraId="14F1CBBC" w14:textId="77777777" w:rsidR="00963AAE" w:rsidRPr="00963AAE" w:rsidRDefault="00963AAE" w:rsidP="00963AA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3AAE">
        <w:rPr>
          <w:rFonts w:ascii="Times New Roman" w:hAnsi="Times New Roman" w:cs="Times New Roman"/>
          <w:sz w:val="28"/>
          <w:szCs w:val="28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14:paraId="1B219E7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9.3.  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73C9641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9.4.</w:t>
      </w:r>
      <w:r w:rsidRPr="00963AAE">
        <w:rPr>
          <w:rFonts w:ascii="Times New Roman" w:hAnsi="Times New Roman" w:cs="Times New Roman"/>
          <w:sz w:val="28"/>
          <w:szCs w:val="28"/>
        </w:rPr>
        <w:t xml:space="preserve">  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1012BCC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9.5.  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2.16 Извещения. </w:t>
      </w:r>
    </w:p>
    <w:p w14:paraId="39E0C4B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81AB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 w:rsidRPr="00963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6B89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lastRenderedPageBreak/>
        <w:t>10.1.  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Проведение аукциона обеспечивается Оператором электронной площадки. </w:t>
      </w:r>
    </w:p>
    <w:p w14:paraId="7EF3B93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10.2.  </w:t>
      </w:r>
      <w:r w:rsidRPr="00963AAE">
        <w:rPr>
          <w:rFonts w:ascii="Times New Roman" w:hAnsi="Times New Roman" w:cs="Times New Roman"/>
          <w:sz w:val="28"/>
          <w:szCs w:val="28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6716513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963AAE">
        <w:rPr>
          <w:rFonts w:ascii="Times New Roman" w:hAnsi="Times New Roman" w:cs="Times New Roman"/>
          <w:b/>
          <w:sz w:val="28"/>
          <w:szCs w:val="28"/>
          <w:u w:val="single"/>
        </w:rPr>
        <w:t>по электронной подписи.</w:t>
      </w:r>
    </w:p>
    <w:p w14:paraId="5E35C4B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10.3.  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14:paraId="4FC8098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10.4.  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14:paraId="4823501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10.5.  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0DC49BD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10.6.  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14:paraId="4A9A2E0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10.7.  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17E5074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10.8.  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Победителем признается Участник, предложивший наибольшую цену Предмета аукциона. </w:t>
      </w:r>
    </w:p>
    <w:p w14:paraId="485614B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10.9.  </w:t>
      </w:r>
      <w:r w:rsidRPr="00963AAE">
        <w:rPr>
          <w:rFonts w:ascii="Times New Roman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2965F1C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10.10.  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</w:t>
      </w:r>
      <w:r w:rsidRPr="00963AA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аукциона от Оператора электронной площадки с указанием даты и времени возобновления проведения аукциона. </w:t>
      </w:r>
    </w:p>
    <w:p w14:paraId="46F9EAD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10.11.  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7CB3EC4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10.12.  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Аукцион признается несостоявшимся в случаях, если: </w:t>
      </w:r>
    </w:p>
    <w:p w14:paraId="1D7BA73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 по окончании срока подачи Заявок не подано ни одной Заявки; </w:t>
      </w:r>
    </w:p>
    <w:p w14:paraId="2BCB0A4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по окончании срока подачи Заявок была подана только одна Заявка; </w:t>
      </w:r>
    </w:p>
    <w:p w14:paraId="2757089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50F12973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4ECFFB2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sz w:val="28"/>
          <w:szCs w:val="28"/>
        </w:rPr>
        <w:noBreakHyphen/>
        <w:t xml:space="preserve"> 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1BE2702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5DE29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14:paraId="6B58C21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11.1.  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14:paraId="471B5F4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11.2.  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63AA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" w:tooltip="https://www.fabrikant.ru/rules/common?category-id=1705" w:history="1">
        <w:r w:rsidRPr="00963AAE">
          <w:rPr>
            <w:rStyle w:val="afa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https://www.fabrikant.ru/rules/common?category-id=1705</w:t>
        </w:r>
      </w:hyperlink>
      <w:r w:rsidRPr="00963AAE">
        <w:rPr>
          <w:rFonts w:ascii="Times New Roman" w:hAnsi="Times New Roman" w:cs="Times New Roman"/>
          <w:sz w:val="28"/>
          <w:szCs w:val="28"/>
        </w:rPr>
        <w:t>.</w:t>
      </w:r>
    </w:p>
    <w:p w14:paraId="0022D5C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11.3.  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14:paraId="536FE27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11.4.  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</w:t>
      </w:r>
      <w:r w:rsidRPr="00963AAE">
        <w:rPr>
          <w:rFonts w:ascii="Times New Roman" w:hAnsi="Times New Roman" w:cs="Times New Roman"/>
          <w:sz w:val="28"/>
          <w:szCs w:val="28"/>
        </w:rPr>
        <w:lastRenderedPageBreak/>
        <w:t xml:space="preserve">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14:paraId="06510C9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11.5.  </w:t>
      </w:r>
      <w:r w:rsidRPr="00963AAE">
        <w:rPr>
          <w:rFonts w:ascii="Times New Roman" w:hAnsi="Times New Roman" w:cs="Times New Roman"/>
          <w:sz w:val="28"/>
          <w:szCs w:val="28"/>
        </w:rPr>
        <w:t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14:paraId="6E5DA92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11.6.  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14:paraId="1A2FB110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11.7.  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14:paraId="32A86F9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11.8.  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14:paraId="02CD6686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11.9.  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 В случае,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1CE2C96C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AE">
        <w:rPr>
          <w:rFonts w:ascii="Times New Roman" w:hAnsi="Times New Roman" w:cs="Times New Roman"/>
          <w:b/>
          <w:sz w:val="28"/>
          <w:szCs w:val="28"/>
        </w:rPr>
        <w:t>11.10.  </w:t>
      </w:r>
      <w:r w:rsidRPr="00963AAE">
        <w:rPr>
          <w:rFonts w:ascii="Times New Roman" w:hAnsi="Times New Roman" w:cs="Times New Roman"/>
          <w:sz w:val="28"/>
          <w:szCs w:val="28"/>
        </w:rPr>
        <w:t xml:space="preserve">В случае,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</w:t>
      </w:r>
      <w:r w:rsidRPr="00963AAE">
        <w:rPr>
          <w:rFonts w:ascii="Times New Roman" w:hAnsi="Times New Roman" w:cs="Times New Roman"/>
          <w:sz w:val="28"/>
          <w:szCs w:val="28"/>
        </w:rPr>
        <w:lastRenderedPageBreak/>
        <w:t>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355E43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FFFD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7E03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1350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D583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D1E2D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B7E0A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F095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73CC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39221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9F527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E81B4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2BA7F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7E6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29DAB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76CB5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2F72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3247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BEE2E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BA68E" w14:textId="77777777" w:rsidR="00963AAE" w:rsidRPr="00963AAE" w:rsidRDefault="00963AAE" w:rsidP="00963AA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A18048" w14:textId="77777777" w:rsidR="00963AAE" w:rsidRPr="00963AAE" w:rsidRDefault="00963AAE" w:rsidP="00963AA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6A0B2" w14:textId="77777777" w:rsidR="000A4DCD" w:rsidRPr="00963AAE" w:rsidRDefault="000A4DC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0A4DCD" w:rsidRPr="00963AAE">
      <w:headerReference w:type="default" r:id="rId23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BF76" w14:textId="77777777" w:rsidR="008F16B3" w:rsidRDefault="008F16B3">
      <w:pPr>
        <w:spacing w:after="0" w:line="240" w:lineRule="auto"/>
      </w:pPr>
      <w:r>
        <w:separator/>
      </w:r>
    </w:p>
  </w:endnote>
  <w:endnote w:type="continuationSeparator" w:id="0">
    <w:p w14:paraId="1FEA527F" w14:textId="77777777" w:rsidR="008F16B3" w:rsidRDefault="008F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E0A0" w14:textId="77777777" w:rsidR="008F16B3" w:rsidRDefault="008F16B3">
      <w:pPr>
        <w:spacing w:after="0" w:line="240" w:lineRule="auto"/>
      </w:pPr>
      <w:r>
        <w:separator/>
      </w:r>
    </w:p>
  </w:footnote>
  <w:footnote w:type="continuationSeparator" w:id="0">
    <w:p w14:paraId="0FE00019" w14:textId="77777777" w:rsidR="008F16B3" w:rsidRDefault="008F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130095"/>
      <w:docPartObj>
        <w:docPartGallery w:val="Page Numbers (Top of Page)"/>
        <w:docPartUnique/>
      </w:docPartObj>
    </w:sdtPr>
    <w:sdtContent>
      <w:p w14:paraId="7D15A802" w14:textId="77777777" w:rsidR="00AD681A" w:rsidRDefault="00000000">
        <w:pPr>
          <w:pStyle w:val="af5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2DB433F" w14:textId="77777777" w:rsidR="00AD681A" w:rsidRDefault="00AD681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9FC"/>
    <w:multiLevelType w:val="hybridMultilevel"/>
    <w:tmpl w:val="FA10D0A4"/>
    <w:lvl w:ilvl="0" w:tplc="CD826B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23A1F1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764FB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BE3C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E20C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143A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E56DF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BC0FD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638A6C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640A50"/>
    <w:multiLevelType w:val="hybridMultilevel"/>
    <w:tmpl w:val="9B20B626"/>
    <w:lvl w:ilvl="0" w:tplc="3D9278DE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38BCD1E6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E13AEF74">
      <w:start w:val="1"/>
      <w:numFmt w:val="lowerRoman"/>
      <w:lvlText w:val="%3."/>
      <w:lvlJc w:val="right"/>
      <w:pPr>
        <w:ind w:left="2083" w:hanging="180"/>
      </w:pPr>
    </w:lvl>
    <w:lvl w:ilvl="3" w:tplc="D500E720">
      <w:start w:val="1"/>
      <w:numFmt w:val="decimal"/>
      <w:lvlText w:val="%4."/>
      <w:lvlJc w:val="left"/>
      <w:pPr>
        <w:ind w:left="2803" w:hanging="360"/>
      </w:pPr>
    </w:lvl>
    <w:lvl w:ilvl="4" w:tplc="3A8A425C">
      <w:start w:val="1"/>
      <w:numFmt w:val="lowerLetter"/>
      <w:lvlText w:val="%5."/>
      <w:lvlJc w:val="left"/>
      <w:pPr>
        <w:ind w:left="3523" w:hanging="360"/>
      </w:pPr>
    </w:lvl>
    <w:lvl w:ilvl="5" w:tplc="4EE04B14">
      <w:start w:val="1"/>
      <w:numFmt w:val="lowerRoman"/>
      <w:lvlText w:val="%6."/>
      <w:lvlJc w:val="right"/>
      <w:pPr>
        <w:ind w:left="4243" w:hanging="180"/>
      </w:pPr>
    </w:lvl>
    <w:lvl w:ilvl="6" w:tplc="AB127A86">
      <w:start w:val="1"/>
      <w:numFmt w:val="decimal"/>
      <w:lvlText w:val="%7."/>
      <w:lvlJc w:val="left"/>
      <w:pPr>
        <w:ind w:left="4963" w:hanging="360"/>
      </w:pPr>
    </w:lvl>
    <w:lvl w:ilvl="7" w:tplc="E848C716">
      <w:start w:val="1"/>
      <w:numFmt w:val="lowerLetter"/>
      <w:lvlText w:val="%8."/>
      <w:lvlJc w:val="left"/>
      <w:pPr>
        <w:ind w:left="5683" w:hanging="360"/>
      </w:pPr>
    </w:lvl>
    <w:lvl w:ilvl="8" w:tplc="0F883584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A2930BA"/>
    <w:multiLevelType w:val="hybridMultilevel"/>
    <w:tmpl w:val="3514C7D6"/>
    <w:lvl w:ilvl="0" w:tplc="F2649BB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575CF44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4C3C1C88">
      <w:start w:val="1"/>
      <w:numFmt w:val="lowerRoman"/>
      <w:lvlText w:val="%3."/>
      <w:lvlJc w:val="right"/>
      <w:pPr>
        <w:ind w:left="2290" w:hanging="180"/>
      </w:pPr>
    </w:lvl>
    <w:lvl w:ilvl="3" w:tplc="EAEE3DB2">
      <w:start w:val="1"/>
      <w:numFmt w:val="decimal"/>
      <w:lvlText w:val="%4."/>
      <w:lvlJc w:val="left"/>
      <w:pPr>
        <w:ind w:left="3010" w:hanging="360"/>
      </w:pPr>
    </w:lvl>
    <w:lvl w:ilvl="4" w:tplc="3724B504">
      <w:start w:val="1"/>
      <w:numFmt w:val="lowerLetter"/>
      <w:lvlText w:val="%5."/>
      <w:lvlJc w:val="left"/>
      <w:pPr>
        <w:ind w:left="3730" w:hanging="360"/>
      </w:pPr>
    </w:lvl>
    <w:lvl w:ilvl="5" w:tplc="EC1471E4">
      <w:start w:val="1"/>
      <w:numFmt w:val="lowerRoman"/>
      <w:lvlText w:val="%6."/>
      <w:lvlJc w:val="right"/>
      <w:pPr>
        <w:ind w:left="4450" w:hanging="180"/>
      </w:pPr>
    </w:lvl>
    <w:lvl w:ilvl="6" w:tplc="DC2046B6">
      <w:start w:val="1"/>
      <w:numFmt w:val="decimal"/>
      <w:lvlText w:val="%7."/>
      <w:lvlJc w:val="left"/>
      <w:pPr>
        <w:ind w:left="5170" w:hanging="360"/>
      </w:pPr>
    </w:lvl>
    <w:lvl w:ilvl="7" w:tplc="32E03F84">
      <w:start w:val="1"/>
      <w:numFmt w:val="lowerLetter"/>
      <w:lvlText w:val="%8."/>
      <w:lvlJc w:val="left"/>
      <w:pPr>
        <w:ind w:left="5890" w:hanging="360"/>
      </w:pPr>
    </w:lvl>
    <w:lvl w:ilvl="8" w:tplc="35820EC6">
      <w:start w:val="1"/>
      <w:numFmt w:val="lowerRoman"/>
      <w:lvlText w:val="%9."/>
      <w:lvlJc w:val="right"/>
      <w:pPr>
        <w:ind w:left="6610" w:hanging="180"/>
      </w:pPr>
    </w:lvl>
  </w:abstractNum>
  <w:abstractNum w:abstractNumId="3" w15:restartNumberingAfterBreak="0">
    <w:nsid w:val="44B75BBD"/>
    <w:multiLevelType w:val="hybridMultilevel"/>
    <w:tmpl w:val="780015C0"/>
    <w:lvl w:ilvl="0" w:tplc="ED64BA8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9FA4CCBE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958DEF8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6F30FAE8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1A2EAA86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61D49732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BBCE2B2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44E2DDF4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5978C2C8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538F5C7C"/>
    <w:multiLevelType w:val="hybridMultilevel"/>
    <w:tmpl w:val="B2DE78A4"/>
    <w:lvl w:ilvl="0" w:tplc="B9AEF2F4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7409FD2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E9004F7A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61E04572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983A5A0E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8023416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B00A0CC6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5126AD8C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7228EB6C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5F30015D"/>
    <w:multiLevelType w:val="hybridMultilevel"/>
    <w:tmpl w:val="14821FFE"/>
    <w:lvl w:ilvl="0" w:tplc="B24A366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4374213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E0DE299C">
      <w:start w:val="1"/>
      <w:numFmt w:val="lowerRoman"/>
      <w:lvlText w:val="%3."/>
      <w:lvlJc w:val="right"/>
      <w:pPr>
        <w:ind w:left="2290" w:hanging="180"/>
      </w:pPr>
    </w:lvl>
    <w:lvl w:ilvl="3" w:tplc="A02AE264">
      <w:start w:val="1"/>
      <w:numFmt w:val="decimal"/>
      <w:lvlText w:val="%4."/>
      <w:lvlJc w:val="left"/>
      <w:pPr>
        <w:ind w:left="3010" w:hanging="360"/>
      </w:pPr>
    </w:lvl>
    <w:lvl w:ilvl="4" w:tplc="A98A7F90">
      <w:start w:val="1"/>
      <w:numFmt w:val="lowerLetter"/>
      <w:lvlText w:val="%5."/>
      <w:lvlJc w:val="left"/>
      <w:pPr>
        <w:ind w:left="3730" w:hanging="360"/>
      </w:pPr>
    </w:lvl>
    <w:lvl w:ilvl="5" w:tplc="5EDC7990">
      <w:start w:val="1"/>
      <w:numFmt w:val="lowerRoman"/>
      <w:lvlText w:val="%6."/>
      <w:lvlJc w:val="right"/>
      <w:pPr>
        <w:ind w:left="4450" w:hanging="180"/>
      </w:pPr>
    </w:lvl>
    <w:lvl w:ilvl="6" w:tplc="1CA68438">
      <w:start w:val="1"/>
      <w:numFmt w:val="decimal"/>
      <w:lvlText w:val="%7."/>
      <w:lvlJc w:val="left"/>
      <w:pPr>
        <w:ind w:left="5170" w:hanging="360"/>
      </w:pPr>
    </w:lvl>
    <w:lvl w:ilvl="7" w:tplc="FFEA7254">
      <w:start w:val="1"/>
      <w:numFmt w:val="lowerLetter"/>
      <w:lvlText w:val="%8."/>
      <w:lvlJc w:val="left"/>
      <w:pPr>
        <w:ind w:left="5890" w:hanging="360"/>
      </w:pPr>
    </w:lvl>
    <w:lvl w:ilvl="8" w:tplc="9BB03C1E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62104B7C"/>
    <w:multiLevelType w:val="hybridMultilevel"/>
    <w:tmpl w:val="35E89598"/>
    <w:lvl w:ilvl="0" w:tplc="8E409EF4">
      <w:start w:val="1"/>
      <w:numFmt w:val="decimal"/>
      <w:lvlText w:val="%1."/>
      <w:lvlJc w:val="left"/>
      <w:pPr>
        <w:ind w:left="850" w:hanging="360"/>
      </w:pPr>
    </w:lvl>
    <w:lvl w:ilvl="1" w:tplc="91668A88">
      <w:start w:val="1"/>
      <w:numFmt w:val="lowerLetter"/>
      <w:lvlText w:val="%2."/>
      <w:lvlJc w:val="left"/>
      <w:pPr>
        <w:ind w:left="1570" w:hanging="360"/>
      </w:pPr>
    </w:lvl>
    <w:lvl w:ilvl="2" w:tplc="FDDEC79A">
      <w:start w:val="1"/>
      <w:numFmt w:val="lowerRoman"/>
      <w:lvlText w:val="%3."/>
      <w:lvlJc w:val="right"/>
      <w:pPr>
        <w:ind w:left="2290" w:hanging="180"/>
      </w:pPr>
    </w:lvl>
    <w:lvl w:ilvl="3" w:tplc="D114875C">
      <w:start w:val="1"/>
      <w:numFmt w:val="decimal"/>
      <w:lvlText w:val="%4."/>
      <w:lvlJc w:val="left"/>
      <w:pPr>
        <w:ind w:left="3010" w:hanging="360"/>
      </w:pPr>
    </w:lvl>
    <w:lvl w:ilvl="4" w:tplc="6DB64092">
      <w:start w:val="1"/>
      <w:numFmt w:val="lowerLetter"/>
      <w:lvlText w:val="%5."/>
      <w:lvlJc w:val="left"/>
      <w:pPr>
        <w:ind w:left="3730" w:hanging="360"/>
      </w:pPr>
    </w:lvl>
    <w:lvl w:ilvl="5" w:tplc="891685B6">
      <w:start w:val="1"/>
      <w:numFmt w:val="lowerRoman"/>
      <w:lvlText w:val="%6."/>
      <w:lvlJc w:val="right"/>
      <w:pPr>
        <w:ind w:left="4450" w:hanging="180"/>
      </w:pPr>
    </w:lvl>
    <w:lvl w:ilvl="6" w:tplc="1380894E">
      <w:start w:val="1"/>
      <w:numFmt w:val="decimal"/>
      <w:lvlText w:val="%7."/>
      <w:lvlJc w:val="left"/>
      <w:pPr>
        <w:ind w:left="5170" w:hanging="360"/>
      </w:pPr>
    </w:lvl>
    <w:lvl w:ilvl="7" w:tplc="F214917E">
      <w:start w:val="1"/>
      <w:numFmt w:val="lowerLetter"/>
      <w:lvlText w:val="%8."/>
      <w:lvlJc w:val="left"/>
      <w:pPr>
        <w:ind w:left="5890" w:hanging="360"/>
      </w:pPr>
    </w:lvl>
    <w:lvl w:ilvl="8" w:tplc="18F258F4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6A337CBD"/>
    <w:multiLevelType w:val="hybridMultilevel"/>
    <w:tmpl w:val="464435DA"/>
    <w:lvl w:ilvl="0" w:tplc="3D2C52B6">
      <w:start w:val="1"/>
      <w:numFmt w:val="decimal"/>
      <w:lvlText w:val="%1."/>
      <w:lvlJc w:val="left"/>
      <w:pPr>
        <w:ind w:left="1265" w:hanging="360"/>
      </w:pPr>
    </w:lvl>
    <w:lvl w:ilvl="1" w:tplc="A6522C16">
      <w:start w:val="1"/>
      <w:numFmt w:val="lowerLetter"/>
      <w:lvlText w:val="%2."/>
      <w:lvlJc w:val="left"/>
      <w:pPr>
        <w:ind w:left="1985" w:hanging="360"/>
      </w:pPr>
    </w:lvl>
    <w:lvl w:ilvl="2" w:tplc="C32ADD56">
      <w:start w:val="1"/>
      <w:numFmt w:val="lowerRoman"/>
      <w:lvlText w:val="%3."/>
      <w:lvlJc w:val="right"/>
      <w:pPr>
        <w:ind w:left="2705" w:hanging="180"/>
      </w:pPr>
    </w:lvl>
    <w:lvl w:ilvl="3" w:tplc="E66E9E0C">
      <w:start w:val="1"/>
      <w:numFmt w:val="decimal"/>
      <w:lvlText w:val="%4."/>
      <w:lvlJc w:val="left"/>
      <w:pPr>
        <w:ind w:left="3425" w:hanging="360"/>
      </w:pPr>
    </w:lvl>
    <w:lvl w:ilvl="4" w:tplc="D94A634A">
      <w:start w:val="1"/>
      <w:numFmt w:val="lowerLetter"/>
      <w:lvlText w:val="%5."/>
      <w:lvlJc w:val="left"/>
      <w:pPr>
        <w:ind w:left="4145" w:hanging="360"/>
      </w:pPr>
    </w:lvl>
    <w:lvl w:ilvl="5" w:tplc="A932821C">
      <w:start w:val="1"/>
      <w:numFmt w:val="lowerRoman"/>
      <w:lvlText w:val="%6."/>
      <w:lvlJc w:val="right"/>
      <w:pPr>
        <w:ind w:left="4865" w:hanging="180"/>
      </w:pPr>
    </w:lvl>
    <w:lvl w:ilvl="6" w:tplc="143210A8">
      <w:start w:val="1"/>
      <w:numFmt w:val="decimal"/>
      <w:lvlText w:val="%7."/>
      <w:lvlJc w:val="left"/>
      <w:pPr>
        <w:ind w:left="5585" w:hanging="360"/>
      </w:pPr>
    </w:lvl>
    <w:lvl w:ilvl="7" w:tplc="7460E07A">
      <w:start w:val="1"/>
      <w:numFmt w:val="lowerLetter"/>
      <w:lvlText w:val="%8."/>
      <w:lvlJc w:val="left"/>
      <w:pPr>
        <w:ind w:left="6305" w:hanging="360"/>
      </w:pPr>
    </w:lvl>
    <w:lvl w:ilvl="8" w:tplc="2D3CB67C">
      <w:start w:val="1"/>
      <w:numFmt w:val="lowerRoman"/>
      <w:lvlText w:val="%9."/>
      <w:lvlJc w:val="right"/>
      <w:pPr>
        <w:ind w:left="7025" w:hanging="180"/>
      </w:pPr>
    </w:lvl>
  </w:abstractNum>
  <w:abstractNum w:abstractNumId="8" w15:restartNumberingAfterBreak="0">
    <w:nsid w:val="71D13001"/>
    <w:multiLevelType w:val="hybridMultilevel"/>
    <w:tmpl w:val="B9DE129C"/>
    <w:lvl w:ilvl="0" w:tplc="268ACE1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873ED7F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5C72047C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70F4AF3E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86700A84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EEDAC67C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6F625A0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C07E4862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2C4A5B7E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74A5345B"/>
    <w:multiLevelType w:val="hybridMultilevel"/>
    <w:tmpl w:val="892E350A"/>
    <w:lvl w:ilvl="0" w:tplc="36CA393E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6C4E75D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8B8DBE2">
      <w:start w:val="1"/>
      <w:numFmt w:val="lowerRoman"/>
      <w:lvlText w:val="%3."/>
      <w:lvlJc w:val="right"/>
      <w:pPr>
        <w:ind w:left="2290" w:hanging="180"/>
      </w:pPr>
    </w:lvl>
    <w:lvl w:ilvl="3" w:tplc="F59269D0">
      <w:start w:val="1"/>
      <w:numFmt w:val="decimal"/>
      <w:lvlText w:val="%4."/>
      <w:lvlJc w:val="left"/>
      <w:pPr>
        <w:ind w:left="3010" w:hanging="360"/>
      </w:pPr>
    </w:lvl>
    <w:lvl w:ilvl="4" w:tplc="DB9A3110">
      <w:start w:val="1"/>
      <w:numFmt w:val="lowerLetter"/>
      <w:lvlText w:val="%5."/>
      <w:lvlJc w:val="left"/>
      <w:pPr>
        <w:ind w:left="3730" w:hanging="360"/>
      </w:pPr>
    </w:lvl>
    <w:lvl w:ilvl="5" w:tplc="BE344108">
      <w:start w:val="1"/>
      <w:numFmt w:val="lowerRoman"/>
      <w:lvlText w:val="%6."/>
      <w:lvlJc w:val="right"/>
      <w:pPr>
        <w:ind w:left="4450" w:hanging="180"/>
      </w:pPr>
    </w:lvl>
    <w:lvl w:ilvl="6" w:tplc="354AC7E6">
      <w:start w:val="1"/>
      <w:numFmt w:val="decimal"/>
      <w:lvlText w:val="%7."/>
      <w:lvlJc w:val="left"/>
      <w:pPr>
        <w:ind w:left="5170" w:hanging="360"/>
      </w:pPr>
    </w:lvl>
    <w:lvl w:ilvl="7" w:tplc="5F2C9478">
      <w:start w:val="1"/>
      <w:numFmt w:val="lowerLetter"/>
      <w:lvlText w:val="%8."/>
      <w:lvlJc w:val="left"/>
      <w:pPr>
        <w:ind w:left="5890" w:hanging="360"/>
      </w:pPr>
    </w:lvl>
    <w:lvl w:ilvl="8" w:tplc="490A9336">
      <w:start w:val="1"/>
      <w:numFmt w:val="lowerRoman"/>
      <w:lvlText w:val="%9."/>
      <w:lvlJc w:val="right"/>
      <w:pPr>
        <w:ind w:left="6610" w:hanging="180"/>
      </w:pPr>
    </w:lvl>
  </w:abstractNum>
  <w:num w:numId="1" w16cid:durableId="45185446">
    <w:abstractNumId w:val="1"/>
  </w:num>
  <w:num w:numId="2" w16cid:durableId="84813050">
    <w:abstractNumId w:val="7"/>
  </w:num>
  <w:num w:numId="3" w16cid:durableId="2020621823">
    <w:abstractNumId w:val="8"/>
  </w:num>
  <w:num w:numId="4" w16cid:durableId="1998684034">
    <w:abstractNumId w:val="0"/>
  </w:num>
  <w:num w:numId="5" w16cid:durableId="73400344">
    <w:abstractNumId w:val="5"/>
  </w:num>
  <w:num w:numId="6" w16cid:durableId="1597058730">
    <w:abstractNumId w:val="3"/>
  </w:num>
  <w:num w:numId="7" w16cid:durableId="1986355584">
    <w:abstractNumId w:val="2"/>
  </w:num>
  <w:num w:numId="8" w16cid:durableId="1352803871">
    <w:abstractNumId w:val="6"/>
  </w:num>
  <w:num w:numId="9" w16cid:durableId="1153334271">
    <w:abstractNumId w:val="9"/>
  </w:num>
  <w:num w:numId="10" w16cid:durableId="10379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1A"/>
    <w:rsid w:val="000270A9"/>
    <w:rsid w:val="00043D16"/>
    <w:rsid w:val="00093496"/>
    <w:rsid w:val="000A4DCD"/>
    <w:rsid w:val="00180FE3"/>
    <w:rsid w:val="001A56B4"/>
    <w:rsid w:val="00250502"/>
    <w:rsid w:val="002631B9"/>
    <w:rsid w:val="002B1562"/>
    <w:rsid w:val="0036578A"/>
    <w:rsid w:val="00391F99"/>
    <w:rsid w:val="003A4F3F"/>
    <w:rsid w:val="003B4145"/>
    <w:rsid w:val="003E38F9"/>
    <w:rsid w:val="003E454D"/>
    <w:rsid w:val="004B5324"/>
    <w:rsid w:val="004E3678"/>
    <w:rsid w:val="004E38A4"/>
    <w:rsid w:val="00501086"/>
    <w:rsid w:val="00513456"/>
    <w:rsid w:val="005E6264"/>
    <w:rsid w:val="005F61B0"/>
    <w:rsid w:val="00630AD7"/>
    <w:rsid w:val="00642C35"/>
    <w:rsid w:val="0068245C"/>
    <w:rsid w:val="006B4CA3"/>
    <w:rsid w:val="00713E5B"/>
    <w:rsid w:val="00723B69"/>
    <w:rsid w:val="007723AE"/>
    <w:rsid w:val="00774F18"/>
    <w:rsid w:val="00785E21"/>
    <w:rsid w:val="007975E1"/>
    <w:rsid w:val="007A6310"/>
    <w:rsid w:val="007C6EF5"/>
    <w:rsid w:val="007E3D83"/>
    <w:rsid w:val="0080449E"/>
    <w:rsid w:val="00862CB8"/>
    <w:rsid w:val="008A5CA2"/>
    <w:rsid w:val="008B14C3"/>
    <w:rsid w:val="008F16B3"/>
    <w:rsid w:val="00904175"/>
    <w:rsid w:val="00921805"/>
    <w:rsid w:val="00963AAE"/>
    <w:rsid w:val="009970E8"/>
    <w:rsid w:val="00A279C3"/>
    <w:rsid w:val="00A33B3D"/>
    <w:rsid w:val="00A45201"/>
    <w:rsid w:val="00A743CA"/>
    <w:rsid w:val="00A8194C"/>
    <w:rsid w:val="00AD681A"/>
    <w:rsid w:val="00AF6FAF"/>
    <w:rsid w:val="00B04389"/>
    <w:rsid w:val="00B30CFF"/>
    <w:rsid w:val="00B5514B"/>
    <w:rsid w:val="00BA3538"/>
    <w:rsid w:val="00C510CD"/>
    <w:rsid w:val="00CE0F59"/>
    <w:rsid w:val="00CE3EDE"/>
    <w:rsid w:val="00CF0DAD"/>
    <w:rsid w:val="00D3416B"/>
    <w:rsid w:val="00DB7210"/>
    <w:rsid w:val="00E07C26"/>
    <w:rsid w:val="00E44C85"/>
    <w:rsid w:val="00E7063C"/>
    <w:rsid w:val="00E8737C"/>
    <w:rsid w:val="00EE547F"/>
    <w:rsid w:val="00F0659A"/>
    <w:rsid w:val="00F2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EBDD"/>
  <w15:docId w15:val="{A4741D5D-836F-4B8A-A5DF-821B7ADD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33">
    <w:name w:val="Body Text 3"/>
    <w:basedOn w:val="a"/>
    <w:link w:val="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character" w:styleId="afc">
    <w:name w:val="Unresolved Mention"/>
    <w:basedOn w:val="a0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A743CA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yperlink" Target="https://www.fabrikant.ru/rules/common?category-id=154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www.fabrikant.ru/rules/common?category-id=17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fabrikant.ru/rules/common?category-id=1716" TargetMode="External"/><Relationship Id="rId19" Type="http://schemas.openxmlformats.org/officeDocument/2006/relationships/hyperlink" Target="https://www.fabrikant.ru/rules/common?category-id=170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alty@etpz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s://www.fabrikant.ru/rules/common?category-id=1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4828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kumi1</cp:lastModifiedBy>
  <cp:revision>3</cp:revision>
  <cp:lastPrinted>2025-12-23T10:44:00Z</cp:lastPrinted>
  <dcterms:created xsi:type="dcterms:W3CDTF">2026-05-28T11:28:00Z</dcterms:created>
  <dcterms:modified xsi:type="dcterms:W3CDTF">2026-05-29T05:48:00Z</dcterms:modified>
</cp:coreProperties>
</file>